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B6" w:rsidRPr="007C14C0" w:rsidRDefault="002116B6" w:rsidP="002116B6">
      <w:pPr>
        <w:jc w:val="center"/>
        <w:rPr>
          <w:b/>
          <w:sz w:val="24"/>
          <w:szCs w:val="24"/>
        </w:rPr>
      </w:pPr>
      <w:bookmarkStart w:id="0" w:name="_GoBack"/>
      <w:r w:rsidRPr="007C14C0">
        <w:rPr>
          <w:b/>
          <w:iCs/>
          <w:sz w:val="24"/>
          <w:szCs w:val="24"/>
        </w:rPr>
        <w:t>Нормативно – правовые основы ведения курса ОРК</w:t>
      </w:r>
      <w:r w:rsidRPr="007C14C0">
        <w:rPr>
          <w:b/>
          <w:bCs/>
          <w:iCs/>
          <w:sz w:val="24"/>
          <w:szCs w:val="24"/>
        </w:rPr>
        <w:t>СЭ</w:t>
      </w:r>
    </w:p>
    <w:bookmarkEnd w:id="0"/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Поручение Президента Российской Федерации от 2 августа 2009 г. № Пр-2009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http://www.orkce.org/node/62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Распоряжение Правительства Российской Федерации от 29 октября 2009 г. № 1578-р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http://www.orkce.org/node/60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Концепция духовно-нравственного развития и воспитания личности гражданина России</w:t>
      </w:r>
    </w:p>
    <w:p w:rsidR="002116B6" w:rsidRDefault="002116B6" w:rsidP="002116B6">
      <w:pPr>
        <w:pStyle w:val="a3"/>
        <w:jc w:val="both"/>
      </w:pPr>
      <w:r>
        <w:rPr>
          <w:b/>
        </w:rPr>
        <w:t>http:// koncepcija_dukhovno-nravstv-vospitanija.pdf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Распоряжение Правительства РФ от 28 января 2012 г. №84-р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http://www.orkce.org/node/401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Приказ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http://www.orkce.org/node/402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Приказ Министерства образования и науки РФ от 1 февраля 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http://www.orkce.org/node/403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ПРОТОКОЛ установочного семинара-совещания по обсуждению вопросов готовности субъектов Российской Федерации к внедрению курса «Основы религиозных культур и светской этики» в образовательных учреждениях от 29 июня 2012 года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http://www.orkce.org/node/405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t>Протокол №1 от 7 декабря 2012 г. заседания Межведомственного совета по обеспечению координации и контроля реализации плана мероприятий по введению с 2012/13 учебного года во всех субъектах РФ комплексного учебного курса для общеобразовательных учреждений «Основы религиозных культур и светской этики», утвержденного распоряжением Правительства РФ от 28 января 2012 г. №84-р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http://www.orkce.org/node/57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rPr>
          <w:bCs/>
        </w:rPr>
        <w:t xml:space="preserve">Приказ Министерства образования и науки </w:t>
      </w:r>
      <w:proofErr w:type="spellStart"/>
      <w:r>
        <w:rPr>
          <w:bCs/>
        </w:rPr>
        <w:t>Рф</w:t>
      </w:r>
      <w:proofErr w:type="spellEnd"/>
      <w:r>
        <w:rPr>
          <w:bCs/>
        </w:rPr>
        <w:t xml:space="preserve"> от 18 декабря 2012 г. №1060 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Российской Федерации от 5 октября 2009 г. N373»</w:t>
      </w:r>
    </w:p>
    <w:p w:rsidR="002116B6" w:rsidRDefault="002116B6" w:rsidP="002116B6">
      <w:pPr>
        <w:pStyle w:val="a3"/>
        <w:jc w:val="both"/>
        <w:rPr>
          <w:b/>
        </w:rPr>
      </w:pPr>
      <w:r>
        <w:rPr>
          <w:b/>
        </w:rPr>
        <w:t>http://www.orkce.org/node/475</w:t>
      </w:r>
    </w:p>
    <w:p w:rsidR="002116B6" w:rsidRDefault="002116B6" w:rsidP="002116B6">
      <w:pPr>
        <w:pStyle w:val="a3"/>
        <w:numPr>
          <w:ilvl w:val="0"/>
          <w:numId w:val="1"/>
        </w:numPr>
        <w:jc w:val="both"/>
      </w:pPr>
      <w:r>
        <w:rPr>
          <w:bCs/>
        </w:rPr>
        <w:t>Федеральный закон «Об образовании в РФ» от 21 декабря 2012 г. №273-ФЗ. 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</w:t>
      </w:r>
    </w:p>
    <w:p w:rsidR="002116B6" w:rsidRDefault="002116B6" w:rsidP="002116B6">
      <w:pPr>
        <w:pStyle w:val="a3"/>
        <w:ind w:left="644"/>
        <w:jc w:val="both"/>
        <w:rPr>
          <w:b/>
        </w:rPr>
      </w:pPr>
      <w:r>
        <w:rPr>
          <w:b/>
        </w:rPr>
        <w:t>http://zakonrf.net/ob_obrazovanii/</w:t>
      </w:r>
    </w:p>
    <w:p w:rsidR="006E24FE" w:rsidRDefault="006E24FE"/>
    <w:sectPr w:rsidR="006E24FE" w:rsidSect="006E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22A63"/>
    <w:multiLevelType w:val="hybridMultilevel"/>
    <w:tmpl w:val="89BA0D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B6"/>
    <w:rsid w:val="002116B6"/>
    <w:rsid w:val="006E24FE"/>
    <w:rsid w:val="007C14C0"/>
    <w:rsid w:val="00E1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4F58E-9E9B-4612-A64E-8171C5AF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</dc:creator>
  <cp:lastModifiedBy>Наталья Чернышова</cp:lastModifiedBy>
  <cp:revision>2</cp:revision>
  <dcterms:created xsi:type="dcterms:W3CDTF">2016-05-15T19:53:00Z</dcterms:created>
  <dcterms:modified xsi:type="dcterms:W3CDTF">2016-05-15T19:53:00Z</dcterms:modified>
</cp:coreProperties>
</file>